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B7057D" w:rsidP="00207AE1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6A" w:rsidRPr="000D5089" w:rsidRDefault="00F47E89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Курской области </w:t>
      </w:r>
      <w:bookmarkStart w:id="0" w:name="_GoBack"/>
      <w:bookmarkEnd w:id="0"/>
      <w:r w:rsidR="004645EE">
        <w:rPr>
          <w:rFonts w:ascii="Times New Roman" w:hAnsi="Times New Roman" w:cs="Times New Roman"/>
          <w:b/>
          <w:sz w:val="28"/>
          <w:szCs w:val="28"/>
        </w:rPr>
        <w:t xml:space="preserve">рассказала о дистанционной подаче документов в российские вузы </w:t>
      </w:r>
    </w:p>
    <w:p w:rsidR="009F24DF" w:rsidRPr="009F24DF" w:rsidRDefault="009F24DF" w:rsidP="009F24DF">
      <w:pPr>
        <w:pStyle w:val="af"/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Сертификат электронной подписи, выданный Кадастровой палатой, позволит абитуриентам дистанционно отправить документы в любой вуз страны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:rsidR="001D5336" w:rsidRDefault="001D5336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подать документы сразу в несколько понравившихся вузов – и упрощает их взаимодействие с приемной комиссией.</w:t>
      </w:r>
    </w:p>
    <w:p w:rsidR="00A862A5" w:rsidRPr="00B66EA9" w:rsidRDefault="001868A8" w:rsidP="00B66EA9">
      <w:pPr>
        <w:pStyle w:val="af"/>
        <w:spacing w:before="120" w:after="12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«Удостоверяющий центр </w:t>
      </w:r>
      <w:r w:rsidR="00681D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адастровой палаты выпускает единый сертификат электронной подписи, пригодный для одновременного использования на различных порталах госуслуг и других ведомств. С его помощью абитуриент может не только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</w:rPr>
        <w:t>подать заявление для поступления в вуз,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но и подписывать различные документы в электронном виде, а также получать</w:t>
      </w:r>
      <w:r w:rsidR="00887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необходимые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госуслуги.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</w:rPr>
        <w:t>К примеру, получить ИНН, заполнить анкету для переоформления паспорта и многое другое»</w:t>
      </w:r>
      <w:r w:rsidR="009F24DF" w:rsidRPr="0067100F">
        <w:rPr>
          <w:rFonts w:ascii="Times New Roman" w:hAnsi="Times New Roman"/>
          <w:color w:val="000000"/>
          <w:sz w:val="28"/>
          <w:szCs w:val="28"/>
        </w:rPr>
        <w:t xml:space="preserve">, – говорит </w:t>
      </w:r>
      <w:r w:rsidR="0050644A">
        <w:rPr>
          <w:rFonts w:ascii="Times New Roman" w:hAnsi="Times New Roman"/>
          <w:b/>
          <w:color w:val="000000"/>
          <w:sz w:val="28"/>
          <w:szCs w:val="28"/>
        </w:rPr>
        <w:t xml:space="preserve">эксперт </w:t>
      </w:r>
      <w:r w:rsidR="009F24DF" w:rsidRPr="0067100F">
        <w:rPr>
          <w:rFonts w:ascii="Times New Roman" w:hAnsi="Times New Roman"/>
          <w:b/>
          <w:color w:val="000000"/>
          <w:sz w:val="28"/>
          <w:szCs w:val="28"/>
        </w:rPr>
        <w:t xml:space="preserve">Кадастровой палаты Курской области Виталий Шарунов. </w:t>
      </w:r>
    </w:p>
    <w:p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lastRenderedPageBreak/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E14EA5">
          <w:rPr>
            <w:rStyle w:val="a5"/>
            <w:rFonts w:ascii="Times New Roman" w:hAnsi="Times New Roman" w:cs="Times New Roman"/>
            <w:sz w:val="28"/>
            <w:szCs w:val="28"/>
          </w:rPr>
          <w:t>удостоверяющем центре</w:t>
        </w:r>
      </w:hyperlink>
      <w:r w:rsidRPr="00E14EA5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sz w:val="28"/>
          <w:szCs w:val="28"/>
        </w:rPr>
        <w:t>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 w:rsidR="008875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</w:t>
      </w:r>
      <w:r w:rsidR="00B7057D">
        <w:rPr>
          <w:rFonts w:ascii="Times New Roman" w:hAnsi="Times New Roman" w:cs="Times New Roman"/>
          <w:sz w:val="28"/>
          <w:szCs w:val="28"/>
        </w:rPr>
        <w:t>.</w:t>
      </w:r>
      <w:r w:rsidRPr="00283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49" w:rsidRPr="00B7057D" w:rsidRDefault="00881249" w:rsidP="00B7057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 xml:space="preserve">удостоверяющего центра Кадастровой палаты.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 xml:space="preserve">достоверяющим центром </w:t>
      </w:r>
      <w:r w:rsidRPr="00B7057D">
        <w:rPr>
          <w:rFonts w:ascii="Times New Roman" w:hAnsi="Times New Roman" w:cs="Times New Roman"/>
          <w:sz w:val="28"/>
          <w:szCs w:val="28"/>
        </w:rPr>
        <w:t>Кадастровой палаты, составляет 15 месяцев.</w:t>
      </w:r>
    </w:p>
    <w:p w:rsidR="00B7057D" w:rsidRPr="00B7057D" w:rsidRDefault="00681D38" w:rsidP="00B7057D">
      <w:pPr>
        <w:pStyle w:val="af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B7057D" w:rsidRPr="00B7057D">
        <w:rPr>
          <w:rFonts w:ascii="Times New Roman" w:hAnsi="Times New Roman"/>
          <w:color w:val="000000"/>
          <w:sz w:val="28"/>
          <w:szCs w:val="28"/>
        </w:rPr>
        <w:t xml:space="preserve">адать интересующие вопросы </w:t>
      </w:r>
      <w:r>
        <w:rPr>
          <w:rFonts w:ascii="Times New Roman" w:hAnsi="Times New Roman"/>
          <w:color w:val="000000"/>
          <w:sz w:val="28"/>
          <w:szCs w:val="28"/>
        </w:rPr>
        <w:t>можно специалистам Кадастровой палаты Курской области</w:t>
      </w:r>
      <w:r w:rsidR="00B7057D" w:rsidRPr="00B7057D">
        <w:rPr>
          <w:rFonts w:ascii="Times New Roman" w:hAnsi="Times New Roman"/>
          <w:color w:val="000000"/>
          <w:sz w:val="28"/>
          <w:szCs w:val="28"/>
        </w:rPr>
        <w:t xml:space="preserve"> по телефону 8 (4712) 51-79-44 или по электронной </w:t>
      </w:r>
      <w:r w:rsidR="00B7057D" w:rsidRPr="00681D38">
        <w:rPr>
          <w:rFonts w:ascii="Times New Roman" w:hAnsi="Times New Roman"/>
          <w:color w:val="000000"/>
          <w:sz w:val="28"/>
          <w:szCs w:val="28"/>
        </w:rPr>
        <w:t xml:space="preserve">почте </w:t>
      </w:r>
      <w:hyperlink r:id="rId8" w:history="1">
        <w:r w:rsidR="00B7057D" w:rsidRPr="00681D3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u_request_46@46.kadastr.ru</w:t>
        </w:r>
      </w:hyperlink>
      <w:r w:rsidR="00B7057D" w:rsidRPr="00681D38">
        <w:rPr>
          <w:rFonts w:ascii="Times New Roman" w:hAnsi="Times New Roman"/>
          <w:color w:val="000000"/>
          <w:sz w:val="28"/>
          <w:szCs w:val="28"/>
        </w:rPr>
        <w:t>.</w:t>
      </w:r>
    </w:p>
    <w:p w:rsidR="00B7057D" w:rsidRPr="00B7057D" w:rsidRDefault="00B7057D" w:rsidP="00B7057D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5EE" w:rsidRPr="002833CE" w:rsidRDefault="004645EE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05AF9"/>
    <w:rsid w:val="000D5089"/>
    <w:rsid w:val="000F7FBC"/>
    <w:rsid w:val="0016330C"/>
    <w:rsid w:val="001868A8"/>
    <w:rsid w:val="001D5336"/>
    <w:rsid w:val="00207AE1"/>
    <w:rsid w:val="002833CE"/>
    <w:rsid w:val="002B1D49"/>
    <w:rsid w:val="00337F47"/>
    <w:rsid w:val="00341241"/>
    <w:rsid w:val="003456F6"/>
    <w:rsid w:val="003572A5"/>
    <w:rsid w:val="0036538D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0644A"/>
    <w:rsid w:val="00576014"/>
    <w:rsid w:val="00593BB4"/>
    <w:rsid w:val="006000CC"/>
    <w:rsid w:val="00614298"/>
    <w:rsid w:val="00626E16"/>
    <w:rsid w:val="00645179"/>
    <w:rsid w:val="00656407"/>
    <w:rsid w:val="00681D38"/>
    <w:rsid w:val="0069461D"/>
    <w:rsid w:val="00704352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875C3"/>
    <w:rsid w:val="008E5EE6"/>
    <w:rsid w:val="008F4E16"/>
    <w:rsid w:val="00945869"/>
    <w:rsid w:val="009970FC"/>
    <w:rsid w:val="009A0400"/>
    <w:rsid w:val="009E7D38"/>
    <w:rsid w:val="009F24DF"/>
    <w:rsid w:val="00A862A5"/>
    <w:rsid w:val="00A955E2"/>
    <w:rsid w:val="00AF06B3"/>
    <w:rsid w:val="00AF165F"/>
    <w:rsid w:val="00AF5E30"/>
    <w:rsid w:val="00B66EA9"/>
    <w:rsid w:val="00B7057D"/>
    <w:rsid w:val="00BD336E"/>
    <w:rsid w:val="00C00D8B"/>
    <w:rsid w:val="00C11F7D"/>
    <w:rsid w:val="00C17C9D"/>
    <w:rsid w:val="00CB7CA7"/>
    <w:rsid w:val="00CD2DA2"/>
    <w:rsid w:val="00D22440"/>
    <w:rsid w:val="00D7465B"/>
    <w:rsid w:val="00DC0290"/>
    <w:rsid w:val="00DC2471"/>
    <w:rsid w:val="00E14EA5"/>
    <w:rsid w:val="00F31D09"/>
    <w:rsid w:val="00F37CE2"/>
    <w:rsid w:val="00F47E89"/>
    <w:rsid w:val="00F77124"/>
    <w:rsid w:val="00FB0A29"/>
    <w:rsid w:val="00FD318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paragraph" w:styleId="af">
    <w:name w:val="No Spacing"/>
    <w:uiPriority w:val="1"/>
    <w:qFormat/>
    <w:rsid w:val="009F24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paragraph" w:styleId="af">
    <w:name w:val="No Spacing"/>
    <w:uiPriority w:val="1"/>
    <w:qFormat/>
    <w:rsid w:val="009F24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_request_46@4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Юрист</cp:lastModifiedBy>
  <cp:revision>2</cp:revision>
  <cp:lastPrinted>2020-05-27T07:45:00Z</cp:lastPrinted>
  <dcterms:created xsi:type="dcterms:W3CDTF">2020-06-01T06:41:00Z</dcterms:created>
  <dcterms:modified xsi:type="dcterms:W3CDTF">2020-06-01T06:41:00Z</dcterms:modified>
</cp:coreProperties>
</file>